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E18C64" w14:textId="77777777" w:rsidR="00BB2127" w:rsidRDefault="00A1465F" w:rsidP="00D961BF">
      <w:pPr>
        <w:jc w:val="center"/>
        <w:rPr>
          <w:b/>
        </w:rPr>
      </w:pPr>
      <w:r w:rsidRPr="00D961BF">
        <w:rPr>
          <w:b/>
        </w:rPr>
        <w:t xml:space="preserve">ANEXO </w:t>
      </w:r>
    </w:p>
    <w:p w14:paraId="2178D5EA" w14:textId="1280B662" w:rsidR="00B24799" w:rsidRPr="00D961BF" w:rsidRDefault="00A1465F" w:rsidP="00D961BF">
      <w:pPr>
        <w:jc w:val="center"/>
        <w:rPr>
          <w:b/>
        </w:rPr>
      </w:pPr>
      <w:r w:rsidRPr="00D961BF">
        <w:rPr>
          <w:b/>
        </w:rPr>
        <w:t>4. OBLIGACIONES ESPECÍFICAS DEL OFERENTE</w:t>
      </w:r>
    </w:p>
    <w:p w14:paraId="710BA190" w14:textId="1EC0DDAC" w:rsidR="00A1465F" w:rsidRDefault="00A1465F" w:rsidP="00D961BF">
      <w:pPr>
        <w:jc w:val="center"/>
        <w:rPr>
          <w:b/>
        </w:rPr>
      </w:pPr>
      <w:r w:rsidRPr="00D961BF">
        <w:rPr>
          <w:b/>
        </w:rPr>
        <w:t xml:space="preserve">INVITACIÓN </w:t>
      </w:r>
      <w:r w:rsidR="000524BF" w:rsidRPr="000524BF">
        <w:rPr>
          <w:b/>
        </w:rPr>
        <w:t>M-0</w:t>
      </w:r>
      <w:r w:rsidR="00937384">
        <w:rPr>
          <w:b/>
        </w:rPr>
        <w:t>200</w:t>
      </w:r>
    </w:p>
    <w:p w14:paraId="7F128DC7" w14:textId="77777777" w:rsidR="009A2D59" w:rsidRPr="00D961BF" w:rsidRDefault="009A2D59" w:rsidP="00D961BF">
      <w:pPr>
        <w:jc w:val="center"/>
        <w:rPr>
          <w:b/>
        </w:rPr>
      </w:pPr>
    </w:p>
    <w:p w14:paraId="3B87DEC9" w14:textId="39BCDDEA" w:rsidR="00E51125" w:rsidRDefault="00E51125" w:rsidP="000742C7">
      <w:pPr>
        <w:pStyle w:val="Prrafodelista"/>
        <w:numPr>
          <w:ilvl w:val="0"/>
          <w:numId w:val="11"/>
        </w:numPr>
        <w:jc w:val="both"/>
      </w:pPr>
      <w:r>
        <w:t xml:space="preserve">Realizar actividades de socialización e implementación de procedimientos clínicos de los estudios y Protocolos ejecutados por en el laboratorio </w:t>
      </w:r>
      <w:proofErr w:type="spellStart"/>
      <w:r>
        <w:t>Genomico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Heatlh</w:t>
      </w:r>
      <w:proofErr w:type="spellEnd"/>
      <w:r>
        <w:t xml:space="preserve"> para el desarrollo del proyecto</w:t>
      </w:r>
    </w:p>
    <w:p w14:paraId="667A99D6" w14:textId="28B126D9" w:rsidR="00E51125" w:rsidRDefault="00E51125" w:rsidP="000742C7">
      <w:pPr>
        <w:pStyle w:val="Prrafodelista"/>
        <w:numPr>
          <w:ilvl w:val="0"/>
          <w:numId w:val="11"/>
        </w:numPr>
        <w:jc w:val="both"/>
      </w:pPr>
      <w:r>
        <w:t>Realizar entrevistas, proceso de consentimiento informado y seguimiento a participantes en estudios de investigación.</w:t>
      </w:r>
    </w:p>
    <w:p w14:paraId="086C9843" w14:textId="170C6C47" w:rsidR="00E51125" w:rsidRDefault="00E51125" w:rsidP="000742C7">
      <w:pPr>
        <w:pStyle w:val="Prrafodelista"/>
        <w:numPr>
          <w:ilvl w:val="0"/>
          <w:numId w:val="11"/>
        </w:numPr>
        <w:jc w:val="both"/>
      </w:pPr>
      <w:r>
        <w:t>Apoyar la toma de muestras biológicas según protocolos de investigación</w:t>
      </w:r>
    </w:p>
    <w:p w14:paraId="4919FCEF" w14:textId="032826A0" w:rsidR="00E51125" w:rsidRDefault="00E51125" w:rsidP="000742C7">
      <w:pPr>
        <w:pStyle w:val="Prrafodelista"/>
        <w:numPr>
          <w:ilvl w:val="0"/>
          <w:numId w:val="11"/>
        </w:numPr>
        <w:jc w:val="both"/>
      </w:pPr>
      <w:r>
        <w:t>Apoyar en el procesamiento de muestras biológicas de humanos.</w:t>
      </w:r>
    </w:p>
    <w:p w14:paraId="05093851" w14:textId="12E13ABB" w:rsidR="00E51125" w:rsidRDefault="00E51125" w:rsidP="000742C7">
      <w:pPr>
        <w:pStyle w:val="Prrafodelista"/>
        <w:numPr>
          <w:ilvl w:val="0"/>
          <w:numId w:val="11"/>
        </w:numPr>
        <w:jc w:val="both"/>
      </w:pPr>
      <w:r>
        <w:t>Realizar y velar por el adecuado manejo de los equipos asignados para el desarrollo de las actividades de investigación</w:t>
      </w:r>
    </w:p>
    <w:p w14:paraId="4DC22695" w14:textId="19AA36B0" w:rsidR="00E51125" w:rsidRDefault="00E51125" w:rsidP="000742C7">
      <w:pPr>
        <w:pStyle w:val="Prrafodelista"/>
        <w:numPr>
          <w:ilvl w:val="0"/>
          <w:numId w:val="11"/>
        </w:numPr>
        <w:jc w:val="both"/>
      </w:pPr>
      <w:r>
        <w:t xml:space="preserve">Asistir al personal profesional capacitado en la ejecución de las actividades de investigación del proyecto que se lleven a cabo dentro o fuera de las instalaciones del laboratorio </w:t>
      </w:r>
      <w:proofErr w:type="spellStart"/>
      <w:r>
        <w:t>Genomico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</w:t>
      </w:r>
      <w:proofErr w:type="spellStart"/>
      <w:r>
        <w:t>Health</w:t>
      </w:r>
      <w:proofErr w:type="spellEnd"/>
    </w:p>
    <w:p w14:paraId="2C4F13F2" w14:textId="6D8B9CB6" w:rsidR="00E51125" w:rsidRDefault="00E51125" w:rsidP="000742C7">
      <w:pPr>
        <w:pStyle w:val="Prrafodelista"/>
        <w:numPr>
          <w:ilvl w:val="0"/>
          <w:numId w:val="11"/>
        </w:numPr>
        <w:jc w:val="both"/>
      </w:pPr>
      <w:r>
        <w:t xml:space="preserve">Hacer seguimiento a las actividades del estudio de investigación </w:t>
      </w:r>
    </w:p>
    <w:p w14:paraId="70BD0161" w14:textId="71F696B3" w:rsidR="00E51125" w:rsidRDefault="00E51125" w:rsidP="000742C7">
      <w:pPr>
        <w:pStyle w:val="Prrafodelista"/>
        <w:numPr>
          <w:ilvl w:val="0"/>
          <w:numId w:val="11"/>
        </w:numPr>
        <w:jc w:val="both"/>
      </w:pPr>
      <w:r>
        <w:t>Asistir en la recepción, clasificación y codificación de las muestras biológicas y material requerido en actividades de investigación</w:t>
      </w:r>
    </w:p>
    <w:p w14:paraId="1DEAD79B" w14:textId="4891633A" w:rsidR="00E51125" w:rsidRDefault="00E51125" w:rsidP="000742C7">
      <w:pPr>
        <w:pStyle w:val="Prrafodelista"/>
        <w:numPr>
          <w:ilvl w:val="0"/>
          <w:numId w:val="11"/>
        </w:numPr>
        <w:jc w:val="both"/>
      </w:pPr>
      <w:r>
        <w:t>Asistir en la preparación y registro de reactivos químicos, soluciones y colorantes, medios de cultivo y demás insumos o materiales requeridos para los procesos de investigación de acuerdo a las especificaciones del profesional especializado.</w:t>
      </w:r>
    </w:p>
    <w:p w14:paraId="555E2867" w14:textId="062DCD4A" w:rsidR="00E51125" w:rsidRDefault="00E51125" w:rsidP="000742C7">
      <w:pPr>
        <w:pStyle w:val="Prrafodelista"/>
        <w:numPr>
          <w:ilvl w:val="0"/>
          <w:numId w:val="11"/>
        </w:numPr>
        <w:jc w:val="both"/>
      </w:pPr>
      <w:r>
        <w:t>Realizar la limpieza, desinfección y esterilización de material, superficies, equipos e instrumentos de Trabajo.</w:t>
      </w:r>
    </w:p>
    <w:p w14:paraId="1840E21E" w14:textId="4740302D" w:rsidR="00E51125" w:rsidRDefault="00E51125" w:rsidP="000742C7">
      <w:pPr>
        <w:pStyle w:val="Prrafodelista"/>
        <w:numPr>
          <w:ilvl w:val="0"/>
          <w:numId w:val="11"/>
        </w:numPr>
        <w:jc w:val="both"/>
      </w:pPr>
      <w:r>
        <w:t>Apoyar en la rotulación, empaquetado y embalaje de suministros de laboratorio.</w:t>
      </w:r>
    </w:p>
    <w:p w14:paraId="0C2F658E" w14:textId="1B2F5467" w:rsidR="00E51125" w:rsidRDefault="00E51125" w:rsidP="000742C7">
      <w:pPr>
        <w:pStyle w:val="Prrafodelista"/>
        <w:numPr>
          <w:ilvl w:val="0"/>
          <w:numId w:val="11"/>
        </w:numPr>
        <w:jc w:val="both"/>
      </w:pPr>
      <w:r>
        <w:t>Concertar y ejecutar la agenda de trabajo semanal con la dirección del proyecto y coordinación del laboratorio.</w:t>
      </w:r>
    </w:p>
    <w:p w14:paraId="1157A519" w14:textId="319C5252" w:rsidR="00E51125" w:rsidRDefault="00E51125" w:rsidP="000742C7">
      <w:pPr>
        <w:pStyle w:val="Prrafodelista"/>
        <w:numPr>
          <w:ilvl w:val="0"/>
          <w:numId w:val="11"/>
        </w:numPr>
        <w:jc w:val="both"/>
      </w:pPr>
      <w:r>
        <w:t>Cumplir las políticas, normas y reglamentos establecidos para los estudios de investigación</w:t>
      </w:r>
    </w:p>
    <w:p w14:paraId="4E0DFD9B" w14:textId="39717E04" w:rsidR="00E51125" w:rsidRDefault="00E51125" w:rsidP="000742C7">
      <w:pPr>
        <w:pStyle w:val="Prrafodelista"/>
        <w:numPr>
          <w:ilvl w:val="0"/>
          <w:numId w:val="11"/>
        </w:numPr>
        <w:jc w:val="both"/>
      </w:pPr>
      <w:r>
        <w:t xml:space="preserve">Elaborar los informes generales y específicos que le sean requeridos: Informe mensual de </w:t>
      </w:r>
      <w:proofErr w:type="gramStart"/>
      <w:r>
        <w:t>actividades;  Reporte</w:t>
      </w:r>
      <w:proofErr w:type="gramEnd"/>
      <w:r>
        <w:t xml:space="preserve"> semanal de enrolamiento y toma de muestras;  Reporte semanal de seguimiento de par</w:t>
      </w:r>
      <w:bookmarkStart w:id="0" w:name="_GoBack"/>
      <w:bookmarkEnd w:id="0"/>
      <w:r>
        <w:t>ticipantes;  Reporte de actualización de bases de datos</w:t>
      </w:r>
    </w:p>
    <w:p w14:paraId="2FB813FE" w14:textId="1FB3935A" w:rsidR="00C92E12" w:rsidRDefault="00E51125" w:rsidP="000742C7">
      <w:pPr>
        <w:pStyle w:val="Prrafodelista"/>
        <w:numPr>
          <w:ilvl w:val="0"/>
          <w:numId w:val="11"/>
        </w:numPr>
        <w:jc w:val="both"/>
      </w:pPr>
      <w:r>
        <w:t>Cumplir todos los procedimientos técnicos, manuales, guías y procedimientos de organización, Bioseguridad y de calidad de acuerdo con los protocolos de investigación</w:t>
      </w:r>
    </w:p>
    <w:sectPr w:rsidR="00C92E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48BA"/>
    <w:multiLevelType w:val="hybridMultilevel"/>
    <w:tmpl w:val="1372513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D1726"/>
    <w:multiLevelType w:val="hybridMultilevel"/>
    <w:tmpl w:val="66ECD164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E17016"/>
    <w:multiLevelType w:val="hybridMultilevel"/>
    <w:tmpl w:val="7A488AF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B96C10"/>
    <w:multiLevelType w:val="hybridMultilevel"/>
    <w:tmpl w:val="CDC0E29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E1416"/>
    <w:multiLevelType w:val="hybridMultilevel"/>
    <w:tmpl w:val="726291B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F6515"/>
    <w:multiLevelType w:val="hybridMultilevel"/>
    <w:tmpl w:val="5F6C1B10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C72FF6"/>
    <w:multiLevelType w:val="hybridMultilevel"/>
    <w:tmpl w:val="CFE068B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A2C02"/>
    <w:multiLevelType w:val="hybridMultilevel"/>
    <w:tmpl w:val="997CD9A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5E6088"/>
    <w:multiLevelType w:val="hybridMultilevel"/>
    <w:tmpl w:val="E9C240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820401"/>
    <w:multiLevelType w:val="hybridMultilevel"/>
    <w:tmpl w:val="6E60EA3C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775F1C"/>
    <w:multiLevelType w:val="hybridMultilevel"/>
    <w:tmpl w:val="DA4C26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BCA"/>
    <w:rsid w:val="000524BF"/>
    <w:rsid w:val="000742C7"/>
    <w:rsid w:val="0009395D"/>
    <w:rsid w:val="00184CE6"/>
    <w:rsid w:val="006C4342"/>
    <w:rsid w:val="006C5F10"/>
    <w:rsid w:val="00762B2E"/>
    <w:rsid w:val="008C45AB"/>
    <w:rsid w:val="00902507"/>
    <w:rsid w:val="00937384"/>
    <w:rsid w:val="009844BA"/>
    <w:rsid w:val="009A2D59"/>
    <w:rsid w:val="00A1465F"/>
    <w:rsid w:val="00AA386D"/>
    <w:rsid w:val="00B24799"/>
    <w:rsid w:val="00B27BCA"/>
    <w:rsid w:val="00BB2127"/>
    <w:rsid w:val="00C92E12"/>
    <w:rsid w:val="00D961BF"/>
    <w:rsid w:val="00DF5B25"/>
    <w:rsid w:val="00E41335"/>
    <w:rsid w:val="00E51125"/>
    <w:rsid w:val="00ED4502"/>
    <w:rsid w:val="00F8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01EF8"/>
  <w15:chartTrackingRefBased/>
  <w15:docId w15:val="{38756632-BE40-43D3-9307-E8D952011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9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 andrea Arboleda Valencia</dc:creator>
  <cp:keywords/>
  <dc:description/>
  <cp:lastModifiedBy>Alba Nelly Vargas Fernandez</cp:lastModifiedBy>
  <cp:revision>2</cp:revision>
  <dcterms:created xsi:type="dcterms:W3CDTF">2022-02-16T21:35:00Z</dcterms:created>
  <dcterms:modified xsi:type="dcterms:W3CDTF">2022-02-16T21:35:00Z</dcterms:modified>
</cp:coreProperties>
</file>